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31" w:rsidRDefault="00930131" w:rsidP="009301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 автономный округ - Югра</w:t>
      </w: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30131" w:rsidRDefault="00930131" w:rsidP="00930131">
      <w:pPr>
        <w:spacing w:after="0" w:line="240" w:lineRule="auto"/>
        <w:jc w:val="center"/>
        <w:rPr>
          <w:rStyle w:val="30"/>
          <w:rFonts w:eastAsiaTheme="minorEastAsia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</w:rPr>
        <w:t>ОБРАЗОВАНИЕ</w:t>
      </w:r>
    </w:p>
    <w:p w:rsidR="00930131" w:rsidRDefault="00930131" w:rsidP="0093013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131" w:rsidRDefault="00930131" w:rsidP="0093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30131" w:rsidRDefault="00930131" w:rsidP="0093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131" w:rsidRDefault="00930131" w:rsidP="0093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06.09.2011                                                          </w:t>
      </w:r>
      <w:r w:rsidRPr="00301D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1D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№  16</w:t>
      </w:r>
    </w:p>
    <w:p w:rsidR="00930131" w:rsidRDefault="00930131" w:rsidP="009301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                                                                                 </w:t>
      </w:r>
    </w:p>
    <w:p w:rsidR="00930131" w:rsidRPr="00301D71" w:rsidRDefault="00930131" w:rsidP="00930131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131" w:rsidRDefault="00930131" w:rsidP="00930131">
      <w:pPr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Порядка формирования и ведения реестра муниципальных услуг</w:t>
      </w:r>
    </w:p>
    <w:p w:rsidR="00930131" w:rsidRDefault="00930131" w:rsidP="00930131">
      <w:pPr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0131" w:rsidRDefault="00930131" w:rsidP="00930131">
      <w:pPr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0131" w:rsidRDefault="00930131" w:rsidP="00930131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30131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N 210-ФЗ "Об организации предоставления -государственных и муниципальных услуг" и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муниципальных услуг администрацией селського поселения Согом </w:t>
      </w:r>
    </w:p>
    <w:p w:rsidR="00930131" w:rsidRDefault="00930131" w:rsidP="009301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31" w:rsidRPr="00930131" w:rsidRDefault="00930131" w:rsidP="00930131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0131">
        <w:rPr>
          <w:sz w:val="28"/>
          <w:szCs w:val="28"/>
        </w:rPr>
        <w:t>Утвердить порядок формирования и ведения реестра муниципальных услуг.</w:t>
      </w:r>
    </w:p>
    <w:p w:rsidR="00930131" w:rsidRPr="00930131" w:rsidRDefault="00930131" w:rsidP="00930131">
      <w:pPr>
        <w:pStyle w:val="a5"/>
        <w:tabs>
          <w:tab w:val="left" w:pos="567"/>
        </w:tabs>
        <w:autoSpaceDE w:val="0"/>
        <w:autoSpaceDN w:val="0"/>
        <w:adjustRightInd w:val="0"/>
        <w:ind w:left="780"/>
        <w:jc w:val="both"/>
        <w:rPr>
          <w:sz w:val="28"/>
          <w:szCs w:val="28"/>
        </w:rPr>
      </w:pPr>
    </w:p>
    <w:p w:rsidR="00930131" w:rsidRDefault="00930131" w:rsidP="0093013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2.Настоящее постановление обнародовать, разместив на доске объявлений в общественном месте по адресу: д. Согом, ул. Центральная, 6.</w:t>
      </w:r>
    </w:p>
    <w:p w:rsidR="00930131" w:rsidRDefault="00930131" w:rsidP="00930131">
      <w:pPr>
        <w:pStyle w:val="a5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930131" w:rsidRDefault="00930131" w:rsidP="00930131">
      <w:pPr>
        <w:autoSpaceDE w:val="0"/>
        <w:autoSpaceDN w:val="0"/>
        <w:adjustRightInd w:val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3.Контроль за выполнением постановления оставляю за собой.</w:t>
      </w:r>
    </w:p>
    <w:p w:rsidR="00930131" w:rsidRDefault="00930131" w:rsidP="00930131">
      <w:pPr>
        <w:autoSpaceDE w:val="0"/>
        <w:autoSpaceDN w:val="0"/>
        <w:adjustRightInd w:val="0"/>
        <w:ind w:left="195"/>
        <w:jc w:val="both"/>
        <w:rPr>
          <w:rFonts w:ascii="Times New Roman" w:hAnsi="Times New Roman" w:cs="Times New Roman"/>
          <w:sz w:val="28"/>
          <w:szCs w:val="28"/>
        </w:rPr>
      </w:pPr>
    </w:p>
    <w:p w:rsidR="00930131" w:rsidRDefault="00930131" w:rsidP="0093013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0131" w:rsidRDefault="00930131" w:rsidP="0093013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</w:p>
    <w:p w:rsidR="00930131" w:rsidRDefault="00930131" w:rsidP="00930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930131" w:rsidRDefault="00930131" w:rsidP="00930131">
      <w:pPr>
        <w:pStyle w:val="a3"/>
        <w:spacing w:after="0" w:afterAutospacing="0"/>
        <w:ind w:left="-851"/>
        <w:jc w:val="right"/>
        <w:rPr>
          <w:sz w:val="28"/>
          <w:szCs w:val="28"/>
        </w:rPr>
      </w:pPr>
    </w:p>
    <w:p w:rsidR="00930131" w:rsidRDefault="00930131" w:rsidP="00930131">
      <w:pPr>
        <w:pStyle w:val="a3"/>
        <w:spacing w:after="0" w:afterAutospacing="0"/>
        <w:ind w:left="-851"/>
        <w:jc w:val="center"/>
        <w:rPr>
          <w:sz w:val="28"/>
          <w:szCs w:val="28"/>
        </w:rPr>
      </w:pPr>
    </w:p>
    <w:p w:rsidR="00124F61" w:rsidRDefault="00124F61" w:rsidP="00930131">
      <w:pPr>
        <w:pStyle w:val="a3"/>
        <w:spacing w:after="0" w:afterAutospacing="0"/>
        <w:ind w:left="-851"/>
        <w:jc w:val="center"/>
        <w:rPr>
          <w:sz w:val="28"/>
          <w:szCs w:val="28"/>
        </w:rPr>
      </w:pPr>
    </w:p>
    <w:p w:rsidR="00124F61" w:rsidRDefault="00124F61" w:rsidP="00124F61">
      <w:pPr>
        <w:pStyle w:val="a3"/>
        <w:spacing w:before="0" w:beforeAutospacing="0" w:after="0" w:afterAutospacing="0"/>
        <w:ind w:left="-851"/>
        <w:jc w:val="right"/>
        <w:rPr>
          <w:sz w:val="28"/>
          <w:szCs w:val="28"/>
        </w:rPr>
      </w:pPr>
    </w:p>
    <w:p w:rsidR="00124F61" w:rsidRDefault="00124F61" w:rsidP="00124F61">
      <w:pPr>
        <w:pStyle w:val="a3"/>
        <w:spacing w:before="0" w:beforeAutospacing="0" w:after="0" w:afterAutospacing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24F61" w:rsidRDefault="00124F61" w:rsidP="00124F61">
      <w:pPr>
        <w:pStyle w:val="a3"/>
        <w:spacing w:before="0" w:beforeAutospacing="0" w:after="0" w:afterAutospacing="0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 постановлению № 16 </w:t>
      </w:r>
    </w:p>
    <w:p w:rsidR="00930131" w:rsidRPr="00930131" w:rsidRDefault="00930131" w:rsidP="00124F61">
      <w:pPr>
        <w:pStyle w:val="a3"/>
        <w:spacing w:before="0" w:beforeAutospacing="0" w:after="0" w:afterAutospacing="0"/>
        <w:ind w:left="-851"/>
        <w:jc w:val="center"/>
        <w:rPr>
          <w:sz w:val="28"/>
          <w:szCs w:val="28"/>
        </w:rPr>
      </w:pPr>
      <w:r w:rsidRPr="00930131">
        <w:rPr>
          <w:sz w:val="28"/>
          <w:szCs w:val="28"/>
        </w:rPr>
        <w:t>ПОРЯДОК</w:t>
      </w:r>
      <w:r w:rsidRPr="00930131">
        <w:rPr>
          <w:sz w:val="28"/>
          <w:szCs w:val="28"/>
        </w:rPr>
        <w:br/>
        <w:t>ФОРМИРОВАНИЯ И ВЕДЕНИЯ РЕЕСТРА МУНИЦИПАЛЬНЫХ</w:t>
      </w:r>
      <w:r w:rsidRPr="00930131">
        <w:rPr>
          <w:sz w:val="28"/>
          <w:szCs w:val="28"/>
        </w:rPr>
        <w:br/>
        <w:t>УСЛУГ (ФУНКЦИЙ)</w:t>
      </w:r>
    </w:p>
    <w:p w:rsidR="00930131" w:rsidRPr="00930131" w:rsidRDefault="00930131" w:rsidP="00124F6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930131">
        <w:rPr>
          <w:rStyle w:val="a4"/>
          <w:sz w:val="28"/>
          <w:szCs w:val="28"/>
        </w:rPr>
        <w:t>1. Общие положения</w:t>
      </w:r>
    </w:p>
    <w:p w:rsidR="00930131" w:rsidRPr="00930131" w:rsidRDefault="00930131" w:rsidP="00124F6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930131">
        <w:rPr>
          <w:sz w:val="28"/>
          <w:szCs w:val="28"/>
        </w:rPr>
        <w:t xml:space="preserve">1.1. Настоящий Порядок формирования и ведения Реестра муниципальных услуг (функций)  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(далее - Порядок) разработан в соответствии с Федеральным законом от 27.07.2010 N 210-ФЗ "Об организации предоставления -государственных и муниципальных услуг" и устанавливает правила формирования, ведения и использования Реестра муниципальных услуг (функций) предоставляемых администрацией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(далее - Реестр).</w:t>
      </w:r>
      <w:r w:rsidRPr="00930131">
        <w:rPr>
          <w:sz w:val="28"/>
          <w:szCs w:val="28"/>
        </w:rPr>
        <w:br/>
        <w:t>1.2. Реестр является муниципальной информационной системой, содержащей:</w:t>
      </w:r>
      <w:r w:rsidRPr="00930131">
        <w:rPr>
          <w:sz w:val="28"/>
          <w:szCs w:val="28"/>
        </w:rPr>
        <w:br/>
        <w:t xml:space="preserve">1.2.1. Перечень муниципальных услуг (функций), предоставляемых (выполняемых) структурными органами (подразделениями)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>.</w:t>
      </w:r>
      <w:r w:rsidRPr="00930131">
        <w:rPr>
          <w:sz w:val="28"/>
          <w:szCs w:val="28"/>
        </w:rPr>
        <w:br/>
        <w:t xml:space="preserve">1.2.2. Сведения о структурных органах (подразделениях)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>, предоставляющих (выполняющих) муниципальные услуги (функции), с указанием фамилий, имен, отчеств, должностей руководителей, их телефонов, наименований официальных сайтов, режима работы.</w:t>
      </w:r>
      <w:r w:rsidRPr="00930131">
        <w:rPr>
          <w:sz w:val="28"/>
          <w:szCs w:val="28"/>
        </w:rPr>
        <w:br/>
        <w:t>1.2.3. Сведения о предоставляемых (выполняемых) муниципальных услугах (функциях) согласно п. 2.3 настоящего Порядка.</w:t>
      </w:r>
      <w:r w:rsidRPr="00930131">
        <w:rPr>
          <w:sz w:val="28"/>
          <w:szCs w:val="28"/>
        </w:rPr>
        <w:br/>
        <w:t>1.2.4. Нормативные правовые акты, в соответствии с которыми предоставляются (выполняются) муниципальные услуги (функции).</w:t>
      </w:r>
      <w:r w:rsidRPr="00930131">
        <w:rPr>
          <w:sz w:val="28"/>
          <w:szCs w:val="28"/>
        </w:rPr>
        <w:br/>
        <w:t>1.3. Формирование и ведение Реестра осуществляется в целях систематизации информации о предоставляемых (выполняемых) муниципальных услугах (функциях) в соответствии с действующим законодательством и размещения сведений о них в Сводном реестре государственных и муниципальных услуг (функций).</w:t>
      </w:r>
      <w:r w:rsidRPr="00930131">
        <w:rPr>
          <w:sz w:val="28"/>
          <w:szCs w:val="28"/>
        </w:rPr>
        <w:br/>
        <w:t xml:space="preserve">1.4. Сведения из Реестра предоставляются федеральным исполнительным органам государственной власти, центральным исполнительным органам государственной власти </w:t>
      </w:r>
      <w:r>
        <w:rPr>
          <w:sz w:val="28"/>
          <w:szCs w:val="28"/>
        </w:rPr>
        <w:t>ХМАО-Югры</w:t>
      </w:r>
      <w:r w:rsidRPr="00930131">
        <w:rPr>
          <w:sz w:val="28"/>
          <w:szCs w:val="28"/>
        </w:rPr>
        <w:t xml:space="preserve">, органам местного самоуправления муниципальных образований </w:t>
      </w:r>
      <w:r>
        <w:rPr>
          <w:sz w:val="28"/>
          <w:szCs w:val="28"/>
        </w:rPr>
        <w:t>ХМАО-Югры</w:t>
      </w:r>
      <w:r w:rsidRPr="00930131">
        <w:rPr>
          <w:sz w:val="28"/>
          <w:szCs w:val="28"/>
        </w:rPr>
        <w:t>, иным организациям, а также физическим и юридическим лицам по запросу на безвозмездной основе.</w:t>
      </w:r>
      <w:r w:rsidRPr="00930131">
        <w:rPr>
          <w:sz w:val="28"/>
          <w:szCs w:val="28"/>
        </w:rPr>
        <w:br/>
        <w:t xml:space="preserve">1.5. Функции по формированию и ведению Реестра осуществляет организационный отдел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>, который:</w:t>
      </w:r>
      <w:r w:rsidRPr="00930131">
        <w:rPr>
          <w:sz w:val="28"/>
          <w:szCs w:val="28"/>
        </w:rPr>
        <w:br/>
        <w:t>- осуществляет ведение Реестра, представляющее собой проверку полноты и достоверности сведений о муниципальных услугах (функциях), размещение, изменение и исключение сведений об услугах (функциях) в установленных случаях из Реестра;</w:t>
      </w:r>
      <w:r w:rsidRPr="00930131">
        <w:rPr>
          <w:sz w:val="28"/>
          <w:szCs w:val="28"/>
        </w:rPr>
        <w:br/>
        <w:t>- обеспечивает актуализацию и хранение информации, содержащейся в Реестре;</w:t>
      </w:r>
      <w:r w:rsidRPr="00930131">
        <w:rPr>
          <w:sz w:val="28"/>
          <w:szCs w:val="28"/>
        </w:rPr>
        <w:br/>
        <w:t>- разрабатывает нормативно-правовое обеспечение Реестра;</w:t>
      </w:r>
      <w:r w:rsidRPr="00930131">
        <w:rPr>
          <w:sz w:val="28"/>
          <w:szCs w:val="28"/>
        </w:rPr>
        <w:br/>
      </w:r>
      <w:r w:rsidRPr="00930131">
        <w:rPr>
          <w:sz w:val="28"/>
          <w:szCs w:val="28"/>
        </w:rPr>
        <w:lastRenderedPageBreak/>
        <w:t>- осуществляет контроль за предоставлением информации, предусмотренной настоящим Порядком, для формирования Реестра;</w:t>
      </w:r>
      <w:r w:rsidRPr="00930131">
        <w:rPr>
          <w:sz w:val="28"/>
          <w:szCs w:val="28"/>
        </w:rPr>
        <w:br/>
        <w:t>- осуществляет иные функции, связанные с ведением Реестра.</w:t>
      </w:r>
    </w:p>
    <w:p w:rsidR="00930131" w:rsidRPr="00930131" w:rsidRDefault="00930131" w:rsidP="00124F6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930131">
        <w:rPr>
          <w:rStyle w:val="a4"/>
          <w:sz w:val="28"/>
          <w:szCs w:val="28"/>
        </w:rPr>
        <w:t>2. Формирование и ведение Реестра</w:t>
      </w:r>
    </w:p>
    <w:p w:rsidR="00930131" w:rsidRPr="00930131" w:rsidRDefault="00930131" w:rsidP="00124F6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930131">
        <w:rPr>
          <w:sz w:val="28"/>
          <w:szCs w:val="28"/>
        </w:rPr>
        <w:t>2.1. Внесению в Реестр подлежат все муниципальные услуги (функции), оказываемые (выполняемые) структурными органами (подразделениями) администрации сельского поселения С</w:t>
      </w:r>
      <w:r>
        <w:rPr>
          <w:sz w:val="28"/>
          <w:szCs w:val="28"/>
        </w:rPr>
        <w:t>огом</w:t>
      </w:r>
      <w:r w:rsidRPr="00930131">
        <w:rPr>
          <w:sz w:val="28"/>
          <w:szCs w:val="28"/>
        </w:rPr>
        <w:t xml:space="preserve"> , предусмотренные законодательством.</w:t>
      </w:r>
      <w:r w:rsidRPr="00930131">
        <w:rPr>
          <w:sz w:val="28"/>
          <w:szCs w:val="28"/>
        </w:rPr>
        <w:br/>
        <w:t xml:space="preserve">2.2. Организационный отдел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формирует Реестр на основании информации, представленной структурными органами (подразделениями)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>, предоставляющими (выполняющими) муниципальную услугу (функцию) или ответственными за организацию предоставления муниципальной услуги (функции).</w:t>
      </w:r>
      <w:r w:rsidRPr="00930131">
        <w:rPr>
          <w:sz w:val="28"/>
          <w:szCs w:val="28"/>
        </w:rPr>
        <w:br/>
        <w:t>2.3. Состав сведений об услугах (функциях) для размещения в Реестре определяется согласно приложениям N 1 и 2 в зависимости от того, утверждены или не утверждены административные регламенты предоставления (выполнения) соответствующих услуг (функций).</w:t>
      </w:r>
      <w:r w:rsidRPr="00930131">
        <w:rPr>
          <w:sz w:val="28"/>
          <w:szCs w:val="28"/>
        </w:rPr>
        <w:br/>
        <w:t xml:space="preserve">2.4. Структурные органы (подразделения)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, предоставляющие (выполняющие) муниципальную услугу (функцию) или ответственные за организацию предоставления (выполнения) муниципальной услуги (функции), обеспечивают подготовку и предоставление организационному отделу  администрации сельского поселения </w:t>
      </w:r>
      <w:r>
        <w:rPr>
          <w:sz w:val="28"/>
          <w:szCs w:val="28"/>
        </w:rPr>
        <w:t xml:space="preserve">Согом </w:t>
      </w:r>
      <w:r w:rsidRPr="00930131">
        <w:rPr>
          <w:sz w:val="28"/>
          <w:szCs w:val="28"/>
        </w:rPr>
        <w:t>сведений о муниципальных услугах (функциях) на бумажном и электронном носителях согласно приложению N 1.</w:t>
      </w:r>
      <w:r w:rsidRPr="00930131">
        <w:rPr>
          <w:sz w:val="28"/>
          <w:szCs w:val="28"/>
        </w:rPr>
        <w:br/>
        <w:t>В случае несоответствия информации, содержащейся на бумажных носителях, информации, содержащейся на электронных носителях, приоритет имеет информация на бумажных носителях.</w:t>
      </w:r>
      <w:r w:rsidRPr="00930131">
        <w:rPr>
          <w:sz w:val="28"/>
          <w:szCs w:val="28"/>
        </w:rPr>
        <w:br/>
        <w:t xml:space="preserve">2.5. Если в предоставлении (выполнении) муниципальной услуги (функции) участвуют несколько структурных органов (подразделений) администрации сельского поселения </w:t>
      </w:r>
      <w:r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, то направление сведений об услугах (функциях) осуществляет структурное орган (подразделение) администрации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>, которое представляет заинтересованному лицу итоговый результат услуги (функции).</w:t>
      </w:r>
      <w:r w:rsidRPr="00930131">
        <w:rPr>
          <w:sz w:val="28"/>
          <w:szCs w:val="28"/>
        </w:rPr>
        <w:br/>
        <w:t xml:space="preserve">2.6. Структурные органы (подразделения) администрации и учреждения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, предоставляющие (выполняющие) муниципальную услугу (функцию) или ответственные за организацию предоставления (выполнения) муниципальной услуги (функции), в срок не позднее пяти календарных дней с даты вступления в силу нормативного правового акта, наделяющего их новыми полномочиями, изменяющего содержание действующих полномочий или отменяющего действующие полномочия, готовят и представляют в организационный отдел  администрации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сведения для внесения изменений в Реестр.</w:t>
      </w:r>
      <w:r w:rsidRPr="00930131">
        <w:rPr>
          <w:sz w:val="28"/>
          <w:szCs w:val="28"/>
        </w:rPr>
        <w:br/>
        <w:t xml:space="preserve">2.7. Для внесения изменений в Реестр в организационный отдел администрации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представляются на бумажном и электронном носителях </w:t>
      </w:r>
      <w:r w:rsidRPr="00930131">
        <w:rPr>
          <w:sz w:val="28"/>
          <w:szCs w:val="28"/>
        </w:rPr>
        <w:lastRenderedPageBreak/>
        <w:t>следующие документы:</w:t>
      </w:r>
      <w:r w:rsidRPr="00930131">
        <w:rPr>
          <w:sz w:val="28"/>
          <w:szCs w:val="28"/>
        </w:rPr>
        <w:br/>
        <w:t>обращение о внесении изменений в Реестр;</w:t>
      </w:r>
      <w:r w:rsidRPr="00930131">
        <w:rPr>
          <w:sz w:val="28"/>
          <w:szCs w:val="28"/>
        </w:rPr>
        <w:br/>
        <w:t>основание для внесения изменений;</w:t>
      </w:r>
      <w:r w:rsidRPr="00930131">
        <w:rPr>
          <w:sz w:val="28"/>
          <w:szCs w:val="28"/>
        </w:rPr>
        <w:br/>
        <w:t>пояснительная записка, описывающая состав и содержание вносимых изменений.</w:t>
      </w:r>
      <w:r w:rsidRPr="00930131">
        <w:rPr>
          <w:sz w:val="28"/>
          <w:szCs w:val="28"/>
        </w:rPr>
        <w:br/>
        <w:t xml:space="preserve">2.8. </w:t>
      </w:r>
      <w:r w:rsidR="00124F61">
        <w:rPr>
          <w:sz w:val="28"/>
          <w:szCs w:val="28"/>
        </w:rPr>
        <w:t>Глава</w:t>
      </w:r>
      <w:r w:rsidRPr="00930131">
        <w:rPr>
          <w:sz w:val="28"/>
          <w:szCs w:val="28"/>
        </w:rPr>
        <w:t xml:space="preserve">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и лица, ответственные за формирование сведений об услугах (функциях), несут персональную ответственность за полноту и достоверность сведений об услугах (функциях), направляемых для размещения в Реестре, а также за соблюдение порядка и сроков их направления для размещения.</w:t>
      </w:r>
      <w:r w:rsidRPr="00930131">
        <w:rPr>
          <w:sz w:val="28"/>
          <w:szCs w:val="28"/>
        </w:rPr>
        <w:br/>
        <w:t xml:space="preserve">2.9. Организационный отдел администрации сельского поселения </w:t>
      </w:r>
      <w:r w:rsidR="00124F61">
        <w:rPr>
          <w:sz w:val="28"/>
          <w:szCs w:val="28"/>
        </w:rPr>
        <w:t xml:space="preserve">Согом </w:t>
      </w:r>
      <w:r w:rsidRPr="00930131">
        <w:rPr>
          <w:sz w:val="28"/>
          <w:szCs w:val="28"/>
        </w:rPr>
        <w:t>обеспечивает проверку и внесение сведений о муниципальных услугах (функциях), внесение изменений (дополнений) в Реестр в срок не позднее пяти календарных дней с даты поступления сведений.</w:t>
      </w:r>
      <w:r w:rsidRPr="00930131">
        <w:rPr>
          <w:sz w:val="28"/>
          <w:szCs w:val="28"/>
        </w:rPr>
        <w:br/>
        <w:t>2.10. Ведение Реестра осуществляется в электронной форме посредством заполнения электронных форм информационной системы "Типовое решение реестра государственных (муниципальных) услуг".</w:t>
      </w:r>
      <w:r w:rsidRPr="00930131">
        <w:rPr>
          <w:sz w:val="28"/>
          <w:szCs w:val="28"/>
        </w:rPr>
        <w:br/>
        <w:t>Муниципальной услуге, сведения о которой размещаются в Реестре, присваивается реестровый номер.</w:t>
      </w:r>
      <w:r w:rsidRPr="00930131">
        <w:rPr>
          <w:sz w:val="28"/>
          <w:szCs w:val="28"/>
        </w:rPr>
        <w:br/>
        <w:t>2.11. Запись в Реестре о муниципальной услуге (функции) содержит следующие сведения:</w:t>
      </w:r>
      <w:r w:rsidRPr="00930131">
        <w:rPr>
          <w:sz w:val="28"/>
          <w:szCs w:val="28"/>
        </w:rPr>
        <w:br/>
        <w:t>сведения об услугах (функциях) в соответствии с пунктом 2.3 настоящего Положения;</w:t>
      </w:r>
      <w:r w:rsidRPr="00930131">
        <w:rPr>
          <w:sz w:val="28"/>
          <w:szCs w:val="28"/>
        </w:rPr>
        <w:br/>
        <w:t>реестровый номер муниципальной услуги (функции) и дата размещения сведений о ней в Реестре;</w:t>
      </w:r>
      <w:r w:rsidRPr="00930131">
        <w:rPr>
          <w:sz w:val="28"/>
          <w:szCs w:val="28"/>
        </w:rPr>
        <w:br/>
        <w:t>дата и основания внесения изменений в сведения об услуге (функции), содержащиеся в Реестре.</w:t>
      </w:r>
      <w:r w:rsidRPr="00930131">
        <w:rPr>
          <w:sz w:val="28"/>
          <w:szCs w:val="28"/>
        </w:rPr>
        <w:br/>
      </w:r>
    </w:p>
    <w:p w:rsidR="00930131" w:rsidRPr="00930131" w:rsidRDefault="00124F61" w:rsidP="00124F6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30131" w:rsidRPr="00930131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1</w:t>
      </w:r>
      <w:r w:rsidR="00930131" w:rsidRPr="0093013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930131" w:rsidRPr="00930131">
        <w:rPr>
          <w:sz w:val="28"/>
          <w:szCs w:val="28"/>
        </w:rPr>
        <w:t>к Порядку</w:t>
      </w:r>
    </w:p>
    <w:p w:rsidR="00930131" w:rsidRPr="00930131" w:rsidRDefault="00930131" w:rsidP="00124F61">
      <w:pPr>
        <w:pStyle w:val="a3"/>
        <w:spacing w:after="0" w:afterAutospacing="0"/>
        <w:ind w:left="-851"/>
        <w:jc w:val="center"/>
        <w:rPr>
          <w:sz w:val="28"/>
          <w:szCs w:val="28"/>
        </w:rPr>
      </w:pPr>
      <w:r w:rsidRPr="00930131">
        <w:rPr>
          <w:sz w:val="28"/>
          <w:szCs w:val="28"/>
        </w:rPr>
        <w:t>ПЕРЕЧЕНЬ</w:t>
      </w:r>
      <w:r w:rsidRPr="00930131">
        <w:rPr>
          <w:sz w:val="28"/>
          <w:szCs w:val="28"/>
        </w:rPr>
        <w:br/>
        <w:t>СВЕДЕНИЙ О МУНИЦИПАЛЬНОЙ УСЛУГЕ (ФУНКЦИИ), ПОДЛЕЖАЩЕЙ</w:t>
      </w:r>
      <w:r w:rsidRPr="00930131">
        <w:rPr>
          <w:sz w:val="28"/>
          <w:szCs w:val="28"/>
        </w:rPr>
        <w:br/>
        <w:t xml:space="preserve">ВНЕСЕНИЮ В РЕЕСТР МУНИЦИПАЛЬНЫХ УСЛУГ (ФУНКЦИЙ) АДМИНИСТРАЦИИ СЕЛЬСКОГО ПОСЕЛЕНИЯ </w:t>
      </w:r>
      <w:r w:rsidR="00124F61">
        <w:rPr>
          <w:sz w:val="28"/>
          <w:szCs w:val="28"/>
        </w:rPr>
        <w:t>Согом</w:t>
      </w:r>
    </w:p>
    <w:p w:rsidR="00930131" w:rsidRPr="00930131" w:rsidRDefault="00930131" w:rsidP="00124F61">
      <w:pPr>
        <w:pStyle w:val="a3"/>
        <w:spacing w:after="0" w:afterAutospacing="0"/>
        <w:ind w:left="-851"/>
        <w:jc w:val="both"/>
        <w:rPr>
          <w:sz w:val="28"/>
          <w:szCs w:val="28"/>
        </w:rPr>
      </w:pPr>
      <w:r w:rsidRPr="00930131">
        <w:rPr>
          <w:sz w:val="28"/>
          <w:szCs w:val="28"/>
        </w:rPr>
        <w:t>1. Наименование услуги (функции).</w:t>
      </w:r>
      <w:r w:rsidRPr="00930131">
        <w:rPr>
          <w:sz w:val="28"/>
          <w:szCs w:val="28"/>
        </w:rPr>
        <w:br/>
        <w:t xml:space="preserve">2. Наименование структурного  органа (подразделения) администрации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, предоставляющего (выполняющего) муниципальную услугу (функцию).</w:t>
      </w:r>
      <w:r w:rsidRPr="00930131">
        <w:rPr>
          <w:sz w:val="28"/>
          <w:szCs w:val="28"/>
        </w:rPr>
        <w:br/>
        <w:t xml:space="preserve">3. Наименование структурных органов (подразделений) администрации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>, без привлечения которых не может быть предоставлена муниципальная услуга (исполнена функция).</w:t>
      </w:r>
      <w:r w:rsidRPr="00930131">
        <w:rPr>
          <w:sz w:val="28"/>
          <w:szCs w:val="28"/>
        </w:rPr>
        <w:br/>
        <w:t>4. Наименование нормативных правовых актов, регулирующих предоставление услуги (исполнение функции), с указанием их реквизитов.</w:t>
      </w:r>
      <w:r w:rsidRPr="00930131">
        <w:rPr>
          <w:sz w:val="28"/>
          <w:szCs w:val="28"/>
        </w:rPr>
        <w:br/>
        <w:t xml:space="preserve">5. Наименование административного регламента с указанием реквизитов </w:t>
      </w:r>
      <w:r w:rsidRPr="00930131">
        <w:rPr>
          <w:sz w:val="28"/>
          <w:szCs w:val="28"/>
        </w:rPr>
        <w:lastRenderedPageBreak/>
        <w:t>утвердившего его нормативного правового акта и источников его официального опубликования.</w:t>
      </w:r>
      <w:r w:rsidRPr="00930131">
        <w:rPr>
          <w:sz w:val="28"/>
          <w:szCs w:val="28"/>
        </w:rPr>
        <w:br/>
        <w:t xml:space="preserve">6. Сведения о размещении на официальном сайте администрации </w:t>
      </w:r>
      <w:r w:rsidR="00124F61">
        <w:rPr>
          <w:sz w:val="28"/>
          <w:szCs w:val="28"/>
        </w:rPr>
        <w:t xml:space="preserve">Ханты-Мансийского района </w:t>
      </w:r>
      <w:r w:rsidRPr="00930131">
        <w:rPr>
          <w:sz w:val="28"/>
          <w:szCs w:val="28"/>
        </w:rPr>
        <w:t>в информационно-телекоммуникационной сети Интернет утвержденного административного регламента.</w:t>
      </w:r>
      <w:r w:rsidRPr="00930131">
        <w:rPr>
          <w:sz w:val="28"/>
          <w:szCs w:val="28"/>
        </w:rPr>
        <w:br/>
        <w:t>7. Описание результатов предоставления муниципальной услуги (исполнения функции).</w:t>
      </w:r>
      <w:r w:rsidRPr="00930131">
        <w:rPr>
          <w:sz w:val="28"/>
          <w:szCs w:val="28"/>
        </w:rPr>
        <w:br/>
        <w:t>8. Категория заявителей, которым предоставляется услуга.</w:t>
      </w:r>
      <w:r w:rsidRPr="00930131">
        <w:rPr>
          <w:sz w:val="28"/>
          <w:szCs w:val="28"/>
        </w:rPr>
        <w:br/>
        <w:t>9. Места информирования о правилах предоставления услуги.</w:t>
      </w:r>
      <w:r w:rsidRPr="00930131">
        <w:rPr>
          <w:sz w:val="28"/>
          <w:szCs w:val="28"/>
        </w:rPr>
        <w:br/>
        <w:t>10. Сроки предоставления муниципальной услуги.</w:t>
      </w:r>
      <w:r w:rsidRPr="00930131">
        <w:rPr>
          <w:sz w:val="28"/>
          <w:szCs w:val="28"/>
        </w:rPr>
        <w:br/>
        <w:t>11. Основания для приостановления предоставления муниципальной услуги либо отказа в предоставлении муниципальной услуги.</w:t>
      </w:r>
      <w:r w:rsidRPr="00930131">
        <w:rPr>
          <w:sz w:val="28"/>
          <w:szCs w:val="28"/>
        </w:rPr>
        <w:br/>
        <w:t>12. Перечень документов, подлежащих предоставлению заявителем для получения муниципальной услуги в соответствии с законодательством.</w:t>
      </w:r>
      <w:r w:rsidRPr="00930131">
        <w:rPr>
          <w:sz w:val="28"/>
          <w:szCs w:val="28"/>
        </w:rPr>
        <w:br/>
        <w:t>13. Сведения о возмездности (безвозмездности) предоставления муниципальной услуги и размерах платы, взимаемой с заявителя, если услуга предоставляется на возмездной основе.</w:t>
      </w:r>
      <w:r w:rsidRPr="00930131">
        <w:rPr>
          <w:sz w:val="28"/>
          <w:szCs w:val="28"/>
        </w:rPr>
        <w:br/>
        <w:t xml:space="preserve">14. Информация о внутриведомственных и межведомственных административных процедурах, подлежащих выполнению структурными органами (подразделениями) администрации сельского поселения </w:t>
      </w:r>
      <w:r w:rsidR="00124F61">
        <w:rPr>
          <w:sz w:val="28"/>
          <w:szCs w:val="28"/>
        </w:rPr>
        <w:t>Согом</w:t>
      </w:r>
      <w:r w:rsidRPr="00930131">
        <w:rPr>
          <w:sz w:val="28"/>
          <w:szCs w:val="28"/>
        </w:rPr>
        <w:t xml:space="preserve"> при предоставлении услуги (исполнении функции), в том числе информация о промежуточных и окончательных сроках таких административных процедур.</w:t>
      </w:r>
      <w:r w:rsidRPr="00930131">
        <w:rPr>
          <w:sz w:val="28"/>
          <w:szCs w:val="28"/>
        </w:rPr>
        <w:br/>
        <w:t xml:space="preserve">15. Адрес </w:t>
      </w:r>
      <w:r w:rsidR="00124F61" w:rsidRPr="00930131">
        <w:rPr>
          <w:sz w:val="28"/>
          <w:szCs w:val="28"/>
        </w:rPr>
        <w:t>официальн</w:t>
      </w:r>
      <w:r w:rsidR="00124F61">
        <w:rPr>
          <w:sz w:val="28"/>
          <w:szCs w:val="28"/>
        </w:rPr>
        <w:t>ого</w:t>
      </w:r>
      <w:r w:rsidRPr="00930131">
        <w:rPr>
          <w:sz w:val="28"/>
          <w:szCs w:val="28"/>
        </w:rPr>
        <w:t xml:space="preserve"> сайт</w:t>
      </w:r>
      <w:r w:rsidR="00124F61">
        <w:rPr>
          <w:sz w:val="28"/>
          <w:szCs w:val="28"/>
        </w:rPr>
        <w:t>а</w:t>
      </w:r>
      <w:r w:rsidRPr="00930131">
        <w:rPr>
          <w:sz w:val="28"/>
          <w:szCs w:val="28"/>
        </w:rPr>
        <w:t xml:space="preserve"> сельского поселения С</w:t>
      </w:r>
      <w:r w:rsidR="00124F61">
        <w:rPr>
          <w:sz w:val="28"/>
          <w:szCs w:val="28"/>
        </w:rPr>
        <w:t>огом</w:t>
      </w:r>
      <w:r w:rsidRPr="00930131">
        <w:rPr>
          <w:sz w:val="28"/>
          <w:szCs w:val="28"/>
        </w:rPr>
        <w:t xml:space="preserve"> в информационно-телекоммуни</w:t>
      </w:r>
      <w:r w:rsidR="00124F61">
        <w:rPr>
          <w:sz w:val="28"/>
          <w:szCs w:val="28"/>
        </w:rPr>
        <w:t xml:space="preserve">кационной сети Интернет, адрес </w:t>
      </w:r>
      <w:r w:rsidRPr="00930131">
        <w:rPr>
          <w:sz w:val="28"/>
          <w:szCs w:val="28"/>
        </w:rPr>
        <w:t>электронной почты, телефоны.</w:t>
      </w:r>
      <w:r w:rsidRPr="00930131">
        <w:rPr>
          <w:sz w:val="28"/>
          <w:szCs w:val="28"/>
        </w:rPr>
        <w:br/>
        <w:t>16. Сведения о способах и формах обжалования решений и действий (бездействия) должностных лиц при предоставлении услуги и информация о должностных лицах, уполномоченных на рассмотрение жалоб, их контактные данные.</w:t>
      </w:r>
      <w:r w:rsidRPr="00930131">
        <w:rPr>
          <w:sz w:val="28"/>
          <w:szCs w:val="28"/>
        </w:rPr>
        <w:br/>
        <w:t>17. Текст административного регламента.</w:t>
      </w:r>
      <w:r w:rsidRPr="00930131">
        <w:rPr>
          <w:sz w:val="28"/>
          <w:szCs w:val="28"/>
        </w:rPr>
        <w:br/>
        <w:t>18. Сведения о внесении изменений в административный регламент с указанием реквизитов актов, которыми такие изменения внесены.</w:t>
      </w:r>
      <w:r w:rsidRPr="00930131">
        <w:rPr>
          <w:sz w:val="28"/>
          <w:szCs w:val="28"/>
        </w:rPr>
        <w:br/>
        <w:t>19. Дата прекращения действия административного регламента (признания утратившим силу).</w:t>
      </w:r>
      <w:r w:rsidRPr="00930131">
        <w:rPr>
          <w:sz w:val="28"/>
          <w:szCs w:val="28"/>
        </w:rPr>
        <w:br/>
        <w:t xml:space="preserve">20. Формы заявлений и иных документов, заполнение которых заявителем необходимо для обращения в структурный орган (подразделение) администрации сельского поселения </w:t>
      </w:r>
      <w:r w:rsidR="00124F61">
        <w:rPr>
          <w:sz w:val="28"/>
          <w:szCs w:val="28"/>
        </w:rPr>
        <w:t xml:space="preserve">Согом </w:t>
      </w:r>
      <w:r w:rsidRPr="00930131">
        <w:rPr>
          <w:sz w:val="28"/>
          <w:szCs w:val="28"/>
        </w:rPr>
        <w:t xml:space="preserve"> для получения муниципальной услуги (в электронной форме).</w:t>
      </w:r>
    </w:p>
    <w:p w:rsidR="00B8024E" w:rsidRPr="00930131" w:rsidRDefault="00B8024E" w:rsidP="00124F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30131" w:rsidRPr="00930131" w:rsidRDefault="00930131" w:rsidP="00124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0131" w:rsidRPr="00930131" w:rsidSect="00B8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49A"/>
    <w:multiLevelType w:val="hybridMultilevel"/>
    <w:tmpl w:val="D4320956"/>
    <w:lvl w:ilvl="0" w:tplc="11E6185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13D20"/>
    <w:multiLevelType w:val="hybridMultilevel"/>
    <w:tmpl w:val="B56091F8"/>
    <w:lvl w:ilvl="0" w:tplc="48C29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0131"/>
    <w:rsid w:val="00124F61"/>
    <w:rsid w:val="009021E9"/>
    <w:rsid w:val="00930131"/>
    <w:rsid w:val="00B8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4E"/>
  </w:style>
  <w:style w:type="paragraph" w:styleId="3">
    <w:name w:val="heading 3"/>
    <w:basedOn w:val="a"/>
    <w:next w:val="a"/>
    <w:link w:val="30"/>
    <w:semiHidden/>
    <w:unhideWhenUsed/>
    <w:qFormat/>
    <w:rsid w:val="009301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131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30131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30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2011-09-13T04:31:00Z</cp:lastPrinted>
  <dcterms:created xsi:type="dcterms:W3CDTF">2011-09-13T04:13:00Z</dcterms:created>
  <dcterms:modified xsi:type="dcterms:W3CDTF">2011-12-07T03:56:00Z</dcterms:modified>
</cp:coreProperties>
</file>